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Default="004762CE" w:rsidP="00077EF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B24A3B">
        <w:rPr>
          <w:b/>
          <w:sz w:val="32"/>
          <w:szCs w:val="32"/>
        </w:rPr>
        <w:t>ersja 4.16R</w:t>
      </w:r>
    </w:p>
    <w:p w:rsidR="00B24A3B" w:rsidRPr="00B24A3B" w:rsidRDefault="00B24A3B" w:rsidP="00DB1F99">
      <w:pPr>
        <w:pStyle w:val="Akapitzlist"/>
        <w:numPr>
          <w:ilvl w:val="0"/>
          <w:numId w:val="23"/>
        </w:numPr>
        <w:rPr>
          <w:b/>
          <w:color w:val="FF0000"/>
        </w:rPr>
      </w:pPr>
      <w:r w:rsidRPr="00B24A3B">
        <w:rPr>
          <w:b/>
          <w:color w:val="FF0000"/>
        </w:rPr>
        <w:t xml:space="preserve">Zmiana w definicji dni wolnych w wersjach poprzednich za dzień wolny został uznana sobota. Obecnie sobota została </w:t>
      </w:r>
      <w:proofErr w:type="gramStart"/>
      <w:r w:rsidRPr="00B24A3B">
        <w:rPr>
          <w:b/>
          <w:color w:val="FF0000"/>
        </w:rPr>
        <w:t>zdefiniowana jako</w:t>
      </w:r>
      <w:proofErr w:type="gramEnd"/>
      <w:r w:rsidRPr="00B24A3B">
        <w:rPr>
          <w:b/>
          <w:color w:val="FF0000"/>
        </w:rPr>
        <w:t xml:space="preserve"> dzień pracujący. Jeżeli istnieje konieczność określenia </w:t>
      </w:r>
      <w:proofErr w:type="gramStart"/>
      <w:r w:rsidRPr="00B24A3B">
        <w:rPr>
          <w:b/>
          <w:color w:val="FF0000"/>
        </w:rPr>
        <w:t>soboty jako</w:t>
      </w:r>
      <w:proofErr w:type="gramEnd"/>
      <w:r w:rsidRPr="00B24A3B">
        <w:rPr>
          <w:b/>
          <w:color w:val="FF0000"/>
        </w:rPr>
        <w:t xml:space="preserve"> dnia wolnego należy wejść do opcji Baza-&gt;Kalendarz-&gt;Dni wolne i określić sobotę jako dzień wolny od pracy.</w:t>
      </w:r>
    </w:p>
    <w:p w:rsidR="00B24A3B" w:rsidRDefault="00B24A3B" w:rsidP="00B24A3B">
      <w:pPr>
        <w:pStyle w:val="Akapitzlist"/>
        <w:ind w:left="1068"/>
      </w:pPr>
    </w:p>
    <w:p w:rsidR="00DB1F99" w:rsidRDefault="00DB1F99" w:rsidP="00DB1F99">
      <w:pPr>
        <w:pStyle w:val="Akapitzlist"/>
        <w:numPr>
          <w:ilvl w:val="0"/>
          <w:numId w:val="23"/>
        </w:numPr>
      </w:pPr>
      <w:r w:rsidRPr="00DB1F99">
        <w:t xml:space="preserve">Usprawniono działanie </w:t>
      </w:r>
      <w:proofErr w:type="gramStart"/>
      <w:r w:rsidRPr="00DB1F99">
        <w:t>klawisza</w:t>
      </w:r>
      <w:proofErr w:type="gramEnd"/>
      <w:r w:rsidRPr="00DB1F99">
        <w:t xml:space="preserve"> </w:t>
      </w:r>
      <w:proofErr w:type="spellStart"/>
      <w:r w:rsidRPr="00DB1F99">
        <w:t>Tab</w:t>
      </w:r>
      <w:proofErr w:type="spellEnd"/>
      <w:r w:rsidRPr="00DB1F99">
        <w:t xml:space="preserve"> w opcji przyjmowania wniosków dla osób fizycznych</w:t>
      </w:r>
    </w:p>
    <w:p w:rsidR="00E148FB" w:rsidRDefault="00E148FB" w:rsidP="00E148FB">
      <w:pPr>
        <w:pStyle w:val="Akapitzlist"/>
      </w:pPr>
    </w:p>
    <w:p w:rsidR="00E148FB" w:rsidRDefault="00E148FB" w:rsidP="00DB1F99">
      <w:pPr>
        <w:pStyle w:val="Akapitzlist"/>
        <w:numPr>
          <w:ilvl w:val="0"/>
          <w:numId w:val="23"/>
        </w:numPr>
      </w:pPr>
      <w:r>
        <w:t>Zmiana w raporcie zaległości z podziałem na raty, do raportu w pozycje odsetki zaległe dodano wartość zaległej obsługi domowej.</w:t>
      </w:r>
    </w:p>
    <w:p w:rsidR="00285B68" w:rsidRDefault="00285B68" w:rsidP="00285B68">
      <w:pPr>
        <w:pStyle w:val="Akapitzlist"/>
      </w:pPr>
    </w:p>
    <w:p w:rsidR="00285B68" w:rsidRDefault="00285B68" w:rsidP="00285B68">
      <w:pPr>
        <w:pStyle w:val="Akapitzlist"/>
        <w:numPr>
          <w:ilvl w:val="0"/>
          <w:numId w:val="23"/>
        </w:numPr>
      </w:pPr>
      <w:r>
        <w:t xml:space="preserve">W systemie </w:t>
      </w:r>
      <w:proofErr w:type="spellStart"/>
      <w:r>
        <w:t>PBaza</w:t>
      </w:r>
      <w:proofErr w:type="spellEnd"/>
      <w:r>
        <w:t xml:space="preserve"> dodano możliwość wysyłania smsów z zewnętrznej karty sim podpiętej do komputera.</w:t>
      </w:r>
    </w:p>
    <w:p w:rsidR="00285B68" w:rsidRDefault="00285B68" w:rsidP="00285B68">
      <w:pPr>
        <w:pStyle w:val="Akapitzlist"/>
      </w:pPr>
      <w:r>
        <w:t xml:space="preserve">Po podłączeniu i odpowiednim skonfigurowaniu urządzenia w „W Danych firmy” w zakładce „Dane pozostałe” zmieniamy opcję </w:t>
      </w:r>
      <w:r>
        <w:rPr>
          <w:b/>
        </w:rPr>
        <w:t xml:space="preserve">SMS z Karty </w:t>
      </w:r>
      <w:r>
        <w:t>na „Tak”</w:t>
      </w:r>
    </w:p>
    <w:p w:rsidR="00285B68" w:rsidRDefault="00285B68" w:rsidP="00285B68"/>
    <w:p w:rsidR="00285B68" w:rsidRDefault="00285B68" w:rsidP="00285B68">
      <w:r>
        <w:rPr>
          <w:noProof/>
        </w:rPr>
        <w:drawing>
          <wp:inline distT="0" distB="0" distL="0" distR="0" wp14:anchorId="46F4300C" wp14:editId="20E4220A">
            <wp:extent cx="5753100" cy="512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68" w:rsidRDefault="00285B68" w:rsidP="00285B68"/>
    <w:p w:rsidR="00285B68" w:rsidRDefault="00285B68" w:rsidP="00285B68"/>
    <w:p w:rsidR="00285B68" w:rsidRDefault="00285B68" w:rsidP="00285B68">
      <w:pPr>
        <w:pStyle w:val="Akapitzlist"/>
        <w:numPr>
          <w:ilvl w:val="0"/>
          <w:numId w:val="25"/>
        </w:numPr>
        <w:spacing w:after="200" w:line="276" w:lineRule="auto"/>
      </w:pPr>
      <w:r>
        <w:lastRenderedPageBreak/>
        <w:t>W „Rozliczeniach VAT” umożliwiono filtr po wybranym kliencie (po nazwie, imieniu, nazwisku)</w:t>
      </w:r>
    </w:p>
    <w:p w:rsidR="00285B68" w:rsidRDefault="00285B68" w:rsidP="00285B68">
      <w:pPr>
        <w:pStyle w:val="Akapitzlist"/>
        <w:numPr>
          <w:ilvl w:val="0"/>
          <w:numId w:val="26"/>
        </w:numPr>
        <w:spacing w:after="200" w:line="276" w:lineRule="auto"/>
      </w:pPr>
      <w:r>
        <w:t>Klikamy dwukrotnie w pole klient widoczne na rysunku poniżej</w:t>
      </w:r>
    </w:p>
    <w:p w:rsidR="00285B68" w:rsidRDefault="00285B68" w:rsidP="00285B68">
      <w:r>
        <w:rPr>
          <w:noProof/>
        </w:rPr>
        <w:drawing>
          <wp:inline distT="0" distB="0" distL="0" distR="0" wp14:anchorId="7EA0BF81" wp14:editId="77DFAB53">
            <wp:extent cx="5762625" cy="1219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68" w:rsidRDefault="00285B68" w:rsidP="00285B68">
      <w:pPr>
        <w:pStyle w:val="Akapitzlist"/>
        <w:numPr>
          <w:ilvl w:val="0"/>
          <w:numId w:val="26"/>
        </w:numPr>
        <w:spacing w:after="200" w:line="276" w:lineRule="auto"/>
      </w:pPr>
      <w:r>
        <w:t xml:space="preserve">Następnie wyszukujemy interesującego nas klienta i dokonujemy wyboru poprzez </w:t>
      </w:r>
      <w:proofErr w:type="gramStart"/>
      <w:r>
        <w:t>klawisz</w:t>
      </w:r>
      <w:proofErr w:type="gramEnd"/>
      <w:r>
        <w:t xml:space="preserve"> „</w:t>
      </w:r>
      <w:proofErr w:type="spellStart"/>
      <w:r>
        <w:t>Enter</w:t>
      </w:r>
      <w:proofErr w:type="spellEnd"/>
      <w:r>
        <w:t>” lub poprzez przycisk „Wybór klienta”</w:t>
      </w:r>
    </w:p>
    <w:p w:rsidR="00285B68" w:rsidRDefault="00285B68" w:rsidP="00285B68"/>
    <w:p w:rsidR="00285B68" w:rsidRDefault="00285B68" w:rsidP="00285B68">
      <w:r>
        <w:rPr>
          <w:noProof/>
        </w:rPr>
        <w:drawing>
          <wp:inline distT="0" distB="0" distL="0" distR="0" wp14:anchorId="05389239" wp14:editId="664E51EC">
            <wp:extent cx="5762625" cy="2476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68" w:rsidRDefault="00285B68" w:rsidP="00285B68"/>
    <w:p w:rsidR="00285B68" w:rsidRDefault="00285B68" w:rsidP="00285B68">
      <w:pPr>
        <w:pStyle w:val="Akapitzlist"/>
        <w:numPr>
          <w:ilvl w:val="0"/>
          <w:numId w:val="25"/>
        </w:numPr>
        <w:spacing w:after="200" w:line="276" w:lineRule="auto"/>
      </w:pPr>
      <w:r>
        <w:t>Umożliwiono przepisanie umów kilku pośredników jednemu wybranemu w „Umowach Info”</w:t>
      </w:r>
    </w:p>
    <w:p w:rsidR="00285B68" w:rsidRDefault="00285B68" w:rsidP="00285B68">
      <w:pPr>
        <w:pStyle w:val="Akapitzlist"/>
        <w:numPr>
          <w:ilvl w:val="0"/>
          <w:numId w:val="26"/>
        </w:numPr>
        <w:spacing w:after="200" w:line="276" w:lineRule="auto"/>
      </w:pPr>
      <w:r>
        <w:t>Wchodzimy do okna „</w:t>
      </w:r>
      <w:r>
        <w:rPr>
          <w:b/>
        </w:rPr>
        <w:t>Umowy info”</w:t>
      </w:r>
    </w:p>
    <w:p w:rsidR="00285B68" w:rsidRDefault="00285B68" w:rsidP="00285B68">
      <w:pPr>
        <w:pStyle w:val="Akapitzlist"/>
        <w:numPr>
          <w:ilvl w:val="0"/>
          <w:numId w:val="26"/>
        </w:numPr>
        <w:spacing w:after="200" w:line="276" w:lineRule="auto"/>
      </w:pPr>
      <w:r>
        <w:t>Wybieramy umowy interesujących nas pośredników</w:t>
      </w:r>
    </w:p>
    <w:p w:rsidR="00285B68" w:rsidRDefault="00285B68" w:rsidP="00285B68">
      <w:r>
        <w:rPr>
          <w:noProof/>
        </w:rPr>
        <w:drawing>
          <wp:inline distT="0" distB="0" distL="0" distR="0" wp14:anchorId="53B7465A" wp14:editId="3912D8EA">
            <wp:extent cx="5753100" cy="2438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68" w:rsidRDefault="00285B68" w:rsidP="00285B68">
      <w:pPr>
        <w:pStyle w:val="Akapitzlist"/>
        <w:numPr>
          <w:ilvl w:val="0"/>
          <w:numId w:val="27"/>
        </w:numPr>
        <w:spacing w:after="200" w:line="276" w:lineRule="auto"/>
      </w:pPr>
      <w:r>
        <w:lastRenderedPageBreak/>
        <w:t xml:space="preserve">Klikamy prawym </w:t>
      </w:r>
      <w:proofErr w:type="gramStart"/>
      <w:r>
        <w:t>klawiszem</w:t>
      </w:r>
      <w:proofErr w:type="gramEnd"/>
      <w:r>
        <w:t xml:space="preserve"> myszki na umowach i wybieramy „Zmiana pośrednika dla grupy pożyczek”</w:t>
      </w:r>
    </w:p>
    <w:p w:rsidR="00285B68" w:rsidRDefault="00285B68" w:rsidP="00285B68">
      <w:pPr>
        <w:pStyle w:val="Akapitzlist"/>
        <w:numPr>
          <w:ilvl w:val="0"/>
          <w:numId w:val="27"/>
        </w:numPr>
        <w:spacing w:after="200" w:line="276" w:lineRule="auto"/>
      </w:pPr>
      <w:r>
        <w:t>Wybieramy odpowiedniego pośrednika i klikamy w przycisk „Zapisz”</w:t>
      </w:r>
    </w:p>
    <w:p w:rsidR="00285B68" w:rsidRDefault="00285B68" w:rsidP="00285B68"/>
    <w:p w:rsidR="00285B68" w:rsidRDefault="00285B68" w:rsidP="00285B68">
      <w:pPr>
        <w:jc w:val="center"/>
      </w:pPr>
      <w:r>
        <w:rPr>
          <w:noProof/>
        </w:rPr>
        <w:drawing>
          <wp:inline distT="0" distB="0" distL="0" distR="0" wp14:anchorId="0B90B3CA" wp14:editId="494E0E78">
            <wp:extent cx="5229225" cy="2238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68" w:rsidRDefault="00285B68" w:rsidP="00285B68">
      <w:pPr>
        <w:jc w:val="center"/>
      </w:pPr>
    </w:p>
    <w:p w:rsidR="00285B68" w:rsidRDefault="00285B68" w:rsidP="00285B68">
      <w:pPr>
        <w:pStyle w:val="Akapitzlist"/>
        <w:numPr>
          <w:ilvl w:val="0"/>
          <w:numId w:val="25"/>
        </w:numPr>
        <w:spacing w:after="200" w:line="276" w:lineRule="auto"/>
      </w:pPr>
      <w:r>
        <w:t>Dodano dwa nowe pole we wniosku pożyczkowy:</w:t>
      </w:r>
    </w:p>
    <w:p w:rsidR="00285B68" w:rsidRDefault="00285B68" w:rsidP="00285B68">
      <w:pPr>
        <w:pStyle w:val="Akapitzlist"/>
        <w:numPr>
          <w:ilvl w:val="0"/>
          <w:numId w:val="28"/>
        </w:numPr>
        <w:spacing w:after="200" w:line="276" w:lineRule="auto"/>
      </w:pPr>
      <w:r>
        <w:t xml:space="preserve">Miejsce realizacji </w:t>
      </w:r>
      <w:proofErr w:type="gramStart"/>
      <w:r>
        <w:t>inwestycji  – pole</w:t>
      </w:r>
      <w:proofErr w:type="gramEnd"/>
      <w:r>
        <w:t>, w które wprowadzamy dowolny tekst</w:t>
      </w:r>
    </w:p>
    <w:p w:rsidR="00285B68" w:rsidRDefault="00285B68" w:rsidP="00285B68">
      <w:pPr>
        <w:pStyle w:val="Akapitzlist"/>
        <w:numPr>
          <w:ilvl w:val="0"/>
          <w:numId w:val="28"/>
        </w:numPr>
        <w:spacing w:after="200" w:line="276" w:lineRule="auto"/>
      </w:pPr>
      <w:r>
        <w:t>Obszar realizacji inwestycji – pole wyboru z pośród 3 możliwości</w:t>
      </w:r>
      <w:proofErr w:type="gramStart"/>
      <w:r>
        <w:t xml:space="preserve"> :miejski</w:t>
      </w:r>
      <w:proofErr w:type="gramEnd"/>
      <w:r>
        <w:t>, wiejski, miejsko-wiejski</w:t>
      </w:r>
    </w:p>
    <w:p w:rsidR="00BC3445" w:rsidRDefault="00BC3445" w:rsidP="00BC3445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1F89DC14" wp14:editId="06CCA4E4">
            <wp:extent cx="5760720" cy="5827373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68" w:rsidRDefault="00285B68" w:rsidP="00285B68"/>
    <w:p w:rsidR="0092099A" w:rsidRDefault="0092099A" w:rsidP="00285B68">
      <w:r>
        <w:t xml:space="preserve">Wprowadzono zmianę w zaokrągleniu pożyczek rozliczanych w </w:t>
      </w:r>
      <w:proofErr w:type="spellStart"/>
      <w:r>
        <w:t>ramch</w:t>
      </w:r>
      <w:proofErr w:type="spellEnd"/>
      <w:r>
        <w:t xml:space="preserve"> JEREMI</w:t>
      </w:r>
    </w:p>
    <w:p w:rsidR="0092099A" w:rsidRDefault="0092099A" w:rsidP="00285B68">
      <w:r>
        <w:t>Wkład BGK będzie zaokrąglany metodą matematyczną do trzeciego miejsca po przecinku</w:t>
      </w:r>
    </w:p>
    <w:p w:rsidR="0092099A" w:rsidRDefault="0092099A" w:rsidP="00285B68">
      <w:proofErr w:type="gramStart"/>
      <w:r>
        <w:t>Tj.  w</w:t>
      </w:r>
      <w:proofErr w:type="gramEnd"/>
      <w:r>
        <w:t xml:space="preserve"> przypadku wystąpienia na trzeciej pozycji po przecinku liczb 5,6,7,8,9 wartość zostaje podniesiona o 0,01. Np. dla wartości wyliczonej 0,005 system zaksięguje 0,01 w </w:t>
      </w:r>
      <w:r w:rsidR="008B7739">
        <w:t>przypadku</w:t>
      </w:r>
      <w:bookmarkStart w:id="0" w:name="_GoBack"/>
      <w:bookmarkEnd w:id="0"/>
      <w:r>
        <w:t xml:space="preserve"> wyliczenia 0,004 lub mniej system zaksięguje wartość 0</w:t>
      </w:r>
    </w:p>
    <w:p w:rsidR="00285B68" w:rsidRPr="00DB1F99" w:rsidRDefault="00285B68" w:rsidP="00285B68"/>
    <w:p w:rsidR="007B7413" w:rsidRDefault="007B7413" w:rsidP="001E62CB">
      <w:pPr>
        <w:ind w:left="720"/>
      </w:pPr>
    </w:p>
    <w:p w:rsidR="001E62CB" w:rsidRDefault="001E62CB" w:rsidP="001E62CB">
      <w:pPr>
        <w:ind w:left="720"/>
      </w:pPr>
      <w:r>
        <w:t>Instrukcja wgrania wersji</w:t>
      </w:r>
    </w:p>
    <w:p w:rsidR="001E62CB" w:rsidRDefault="001E62CB" w:rsidP="001E62CB">
      <w:pPr>
        <w:numPr>
          <w:ilvl w:val="0"/>
          <w:numId w:val="2"/>
        </w:numPr>
      </w:pPr>
      <w:r>
        <w:t xml:space="preserve">Wykonać kopię </w:t>
      </w:r>
      <w:proofErr w:type="gramStart"/>
      <w:r>
        <w:t>bazy !</w:t>
      </w:r>
      <w:proofErr w:type="gramEnd"/>
    </w:p>
    <w:p w:rsidR="001E62CB" w:rsidRDefault="001E62CB" w:rsidP="001E62CB">
      <w:pPr>
        <w:numPr>
          <w:ilvl w:val="0"/>
          <w:numId w:val="2"/>
        </w:numPr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E62CB" w:rsidRDefault="001E62CB" w:rsidP="001E62CB">
      <w:pPr>
        <w:numPr>
          <w:ilvl w:val="0"/>
          <w:numId w:val="2"/>
        </w:numPr>
      </w:pPr>
      <w:r>
        <w:t>Wykonać instalacje bazy danych opcja Baza-&gt;Instalacja wersji</w:t>
      </w:r>
    </w:p>
    <w:p w:rsidR="001E62CB" w:rsidRDefault="001E62CB" w:rsidP="001E62CB">
      <w:pPr>
        <w:ind w:left="1080"/>
      </w:pPr>
    </w:p>
    <w:p w:rsidR="001E62CB" w:rsidRDefault="001E62CB" w:rsidP="001E62CB"/>
    <w:p w:rsidR="00316A32" w:rsidRPr="00644036" w:rsidRDefault="00316A32" w:rsidP="008B19F4">
      <w:pPr>
        <w:tabs>
          <w:tab w:val="left" w:pos="2985"/>
        </w:tabs>
      </w:pPr>
    </w:p>
    <w:sectPr w:rsidR="00316A32" w:rsidRPr="0064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60B76"/>
    <w:multiLevelType w:val="hybridMultilevel"/>
    <w:tmpl w:val="BF325A54"/>
    <w:lvl w:ilvl="0" w:tplc="072C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5550A"/>
    <w:multiLevelType w:val="hybridMultilevel"/>
    <w:tmpl w:val="76B4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542A"/>
    <w:multiLevelType w:val="hybridMultilevel"/>
    <w:tmpl w:val="53AA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16CA7"/>
    <w:multiLevelType w:val="hybridMultilevel"/>
    <w:tmpl w:val="C3CC05EC"/>
    <w:lvl w:ilvl="0" w:tplc="CBEE0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47774F"/>
    <w:multiLevelType w:val="hybridMultilevel"/>
    <w:tmpl w:val="A998D700"/>
    <w:lvl w:ilvl="0" w:tplc="9008E9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FA0D92"/>
    <w:multiLevelType w:val="hybridMultilevel"/>
    <w:tmpl w:val="AAEC8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760A3"/>
    <w:multiLevelType w:val="hybridMultilevel"/>
    <w:tmpl w:val="33D00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CD5F84"/>
    <w:multiLevelType w:val="hybridMultilevel"/>
    <w:tmpl w:val="1B504E4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333B21FB"/>
    <w:multiLevelType w:val="hybridMultilevel"/>
    <w:tmpl w:val="E60C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5567D"/>
    <w:multiLevelType w:val="hybridMultilevel"/>
    <w:tmpl w:val="229646D2"/>
    <w:lvl w:ilvl="0" w:tplc="EB4C660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3DF47C25"/>
    <w:multiLevelType w:val="hybridMultilevel"/>
    <w:tmpl w:val="20EE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554D5"/>
    <w:multiLevelType w:val="hybridMultilevel"/>
    <w:tmpl w:val="4DB236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3293336"/>
    <w:multiLevelType w:val="hybridMultilevel"/>
    <w:tmpl w:val="D7B6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15C35"/>
    <w:multiLevelType w:val="hybridMultilevel"/>
    <w:tmpl w:val="F81609DE"/>
    <w:lvl w:ilvl="0" w:tplc="11A6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BA58EC"/>
    <w:multiLevelType w:val="hybridMultilevel"/>
    <w:tmpl w:val="FB6E71E4"/>
    <w:lvl w:ilvl="0" w:tplc="B63CC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13129B"/>
    <w:multiLevelType w:val="multilevel"/>
    <w:tmpl w:val="962E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650CE4"/>
    <w:multiLevelType w:val="hybridMultilevel"/>
    <w:tmpl w:val="779C2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214EFD"/>
    <w:multiLevelType w:val="hybridMultilevel"/>
    <w:tmpl w:val="FF60A32C"/>
    <w:lvl w:ilvl="0" w:tplc="EB78F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87765B"/>
    <w:multiLevelType w:val="hybridMultilevel"/>
    <w:tmpl w:val="C206FFD6"/>
    <w:lvl w:ilvl="0" w:tplc="71400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99C0E9F"/>
    <w:multiLevelType w:val="hybridMultilevel"/>
    <w:tmpl w:val="C8CE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43629"/>
    <w:multiLevelType w:val="hybridMultilevel"/>
    <w:tmpl w:val="10A62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36007C"/>
    <w:multiLevelType w:val="hybridMultilevel"/>
    <w:tmpl w:val="972A8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F176B8"/>
    <w:multiLevelType w:val="hybridMultilevel"/>
    <w:tmpl w:val="5406E68A"/>
    <w:lvl w:ilvl="0" w:tplc="D41E37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3E33C0"/>
    <w:multiLevelType w:val="hybridMultilevel"/>
    <w:tmpl w:val="2176F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8B14DE"/>
    <w:multiLevelType w:val="hybridMultilevel"/>
    <w:tmpl w:val="ABE633F8"/>
    <w:lvl w:ilvl="0" w:tplc="717C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A62E4A"/>
    <w:multiLevelType w:val="hybridMultilevel"/>
    <w:tmpl w:val="09A4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0"/>
  </w:num>
  <w:num w:numId="6">
    <w:abstractNumId w:val="23"/>
  </w:num>
  <w:num w:numId="7">
    <w:abstractNumId w:val="16"/>
  </w:num>
  <w:num w:numId="8">
    <w:abstractNumId w:val="0"/>
  </w:num>
  <w:num w:numId="9">
    <w:abstractNumId w:val="4"/>
  </w:num>
  <w:num w:numId="10">
    <w:abstractNumId w:val="21"/>
  </w:num>
  <w:num w:numId="11">
    <w:abstractNumId w:val="12"/>
  </w:num>
  <w:num w:numId="12">
    <w:abstractNumId w:val="26"/>
  </w:num>
  <w:num w:numId="13">
    <w:abstractNumId w:val="25"/>
  </w:num>
  <w:num w:numId="14">
    <w:abstractNumId w:val="6"/>
  </w:num>
  <w:num w:numId="15">
    <w:abstractNumId w:val="2"/>
  </w:num>
  <w:num w:numId="16">
    <w:abstractNumId w:val="19"/>
  </w:num>
  <w:num w:numId="17">
    <w:abstractNumId w:val="1"/>
  </w:num>
  <w:num w:numId="18">
    <w:abstractNumId w:val="14"/>
  </w:num>
  <w:num w:numId="19">
    <w:abstractNumId w:val="18"/>
  </w:num>
  <w:num w:numId="20">
    <w:abstractNumId w:val="8"/>
  </w:num>
  <w:num w:numId="21">
    <w:abstractNumId w:val="13"/>
  </w:num>
  <w:num w:numId="22">
    <w:abstractNumId w:val="7"/>
  </w:num>
  <w:num w:numId="23">
    <w:abstractNumId w:val="15"/>
  </w:num>
  <w:num w:numId="24">
    <w:abstractNumId w:val="20"/>
  </w:num>
  <w:num w:numId="25">
    <w:abstractNumId w:val="9"/>
  </w:num>
  <w:num w:numId="26">
    <w:abstractNumId w:val="24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6"/>
    <w:rsid w:val="000403B7"/>
    <w:rsid w:val="000570E9"/>
    <w:rsid w:val="00077EF3"/>
    <w:rsid w:val="0009104B"/>
    <w:rsid w:val="000B62A2"/>
    <w:rsid w:val="000B6D6D"/>
    <w:rsid w:val="000D1D02"/>
    <w:rsid w:val="000F7FAF"/>
    <w:rsid w:val="001133EE"/>
    <w:rsid w:val="001501C7"/>
    <w:rsid w:val="00165875"/>
    <w:rsid w:val="00192B70"/>
    <w:rsid w:val="001C2EE1"/>
    <w:rsid w:val="001E62CB"/>
    <w:rsid w:val="00200CF6"/>
    <w:rsid w:val="0025124E"/>
    <w:rsid w:val="00285B68"/>
    <w:rsid w:val="002A7BAE"/>
    <w:rsid w:val="003163E7"/>
    <w:rsid w:val="00316A32"/>
    <w:rsid w:val="00331C1D"/>
    <w:rsid w:val="00342FF8"/>
    <w:rsid w:val="003462D6"/>
    <w:rsid w:val="003B19A9"/>
    <w:rsid w:val="00445CC0"/>
    <w:rsid w:val="00474926"/>
    <w:rsid w:val="004762CE"/>
    <w:rsid w:val="004D1B24"/>
    <w:rsid w:val="00552634"/>
    <w:rsid w:val="005A36AF"/>
    <w:rsid w:val="005B6DD6"/>
    <w:rsid w:val="005E25CD"/>
    <w:rsid w:val="006061C4"/>
    <w:rsid w:val="00644036"/>
    <w:rsid w:val="006540D3"/>
    <w:rsid w:val="006D6B49"/>
    <w:rsid w:val="006F55BB"/>
    <w:rsid w:val="007422F4"/>
    <w:rsid w:val="007443E4"/>
    <w:rsid w:val="00786B7A"/>
    <w:rsid w:val="007B7413"/>
    <w:rsid w:val="007E7302"/>
    <w:rsid w:val="00835203"/>
    <w:rsid w:val="00851B00"/>
    <w:rsid w:val="008637FB"/>
    <w:rsid w:val="0088402F"/>
    <w:rsid w:val="008A3CD1"/>
    <w:rsid w:val="008B19F4"/>
    <w:rsid w:val="008B7739"/>
    <w:rsid w:val="00907BA3"/>
    <w:rsid w:val="00912561"/>
    <w:rsid w:val="009156BB"/>
    <w:rsid w:val="0092099A"/>
    <w:rsid w:val="00930409"/>
    <w:rsid w:val="00931EE0"/>
    <w:rsid w:val="009A5DCF"/>
    <w:rsid w:val="009D6052"/>
    <w:rsid w:val="009D7094"/>
    <w:rsid w:val="009F2038"/>
    <w:rsid w:val="00A41036"/>
    <w:rsid w:val="00B24A3B"/>
    <w:rsid w:val="00B35464"/>
    <w:rsid w:val="00B807F5"/>
    <w:rsid w:val="00B97C77"/>
    <w:rsid w:val="00BC3445"/>
    <w:rsid w:val="00BC72FE"/>
    <w:rsid w:val="00BE1EFA"/>
    <w:rsid w:val="00C20B86"/>
    <w:rsid w:val="00C22C1E"/>
    <w:rsid w:val="00C2533B"/>
    <w:rsid w:val="00C464FB"/>
    <w:rsid w:val="00C90B56"/>
    <w:rsid w:val="00CE5531"/>
    <w:rsid w:val="00D156A2"/>
    <w:rsid w:val="00D213FB"/>
    <w:rsid w:val="00D70D52"/>
    <w:rsid w:val="00D7398C"/>
    <w:rsid w:val="00D942EB"/>
    <w:rsid w:val="00DB1F99"/>
    <w:rsid w:val="00DB2383"/>
    <w:rsid w:val="00DC1F72"/>
    <w:rsid w:val="00E101C1"/>
    <w:rsid w:val="00E148FB"/>
    <w:rsid w:val="00E707B8"/>
    <w:rsid w:val="00E71AEB"/>
    <w:rsid w:val="00E83DF8"/>
    <w:rsid w:val="00E8484D"/>
    <w:rsid w:val="00EB05C9"/>
    <w:rsid w:val="00EB48CA"/>
    <w:rsid w:val="00EC49E9"/>
    <w:rsid w:val="00EE6AEC"/>
    <w:rsid w:val="00EF4182"/>
    <w:rsid w:val="00F252E4"/>
    <w:rsid w:val="00F446F9"/>
    <w:rsid w:val="00F46DC4"/>
    <w:rsid w:val="00FA7F0D"/>
    <w:rsid w:val="00FC249D"/>
    <w:rsid w:val="00FC4470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4887-9393-45BB-BA49-F77F62DE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7</cp:revision>
  <dcterms:created xsi:type="dcterms:W3CDTF">2012-08-17T14:46:00Z</dcterms:created>
  <dcterms:modified xsi:type="dcterms:W3CDTF">2012-10-16T07:03:00Z</dcterms:modified>
</cp:coreProperties>
</file>